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35" w:rsidRPr="002E6747" w:rsidRDefault="00B87135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 w:rsidRPr="002E6747"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外语学院领导班子成员密切联系师生工作制度</w:t>
      </w:r>
    </w:p>
    <w:p w:rsidR="00B87135" w:rsidRPr="002E6747" w:rsidRDefault="00B87135" w:rsidP="002E6747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E6747">
        <w:rPr>
          <w:rFonts w:ascii="仿宋_GB2312" w:eastAsia="仿宋_GB2312"/>
          <w:bCs/>
          <w:sz w:val="28"/>
          <w:szCs w:val="28"/>
        </w:rPr>
        <w:t>为发扬党的优良传统，深入贯彻落实中央八项规定精</w:t>
      </w:r>
      <w:r w:rsidRPr="002E6747">
        <w:rPr>
          <w:rFonts w:ascii="仿宋_GB2312" w:eastAsia="仿宋_GB2312" w:hint="eastAsia"/>
          <w:bCs/>
          <w:sz w:val="28"/>
          <w:szCs w:val="28"/>
        </w:rPr>
        <w:t xml:space="preserve">神，进一步发挥党密切联系群众的优势，加强作风建设，改进工作作风，根据学校党委相关要求，结合外语学院实际，特制定外语学院领导班子成员密切联系师生工作制度，确保全面从严治党责任制落到实处。 </w:t>
      </w:r>
    </w:p>
    <w:p w:rsidR="00B87135" w:rsidRPr="002E6747" w:rsidRDefault="00B87135" w:rsidP="002E6747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E6747">
        <w:rPr>
          <w:rFonts w:ascii="仿宋_GB2312" w:eastAsia="仿宋_GB2312" w:hint="eastAsia"/>
          <w:bCs/>
          <w:sz w:val="28"/>
          <w:szCs w:val="28"/>
        </w:rPr>
        <w:t>一、学院导班子成员除分管条线外，还</w:t>
      </w:r>
      <w:proofErr w:type="gramStart"/>
      <w:r w:rsidRPr="002E6747">
        <w:rPr>
          <w:rFonts w:ascii="仿宋_GB2312" w:eastAsia="仿宋_GB2312" w:hint="eastAsia"/>
          <w:bCs/>
          <w:sz w:val="28"/>
          <w:szCs w:val="28"/>
        </w:rPr>
        <w:t>须联系</w:t>
      </w:r>
      <w:proofErr w:type="gramEnd"/>
      <w:r w:rsidRPr="002E6747">
        <w:rPr>
          <w:rFonts w:ascii="仿宋_GB2312" w:eastAsia="仿宋_GB2312" w:hint="eastAsia"/>
          <w:bCs/>
          <w:sz w:val="28"/>
          <w:szCs w:val="28"/>
        </w:rPr>
        <w:t xml:space="preserve">党支部中的党员专业（学科）带头人（或骨干教师）。 </w:t>
      </w:r>
    </w:p>
    <w:p w:rsidR="00B87135" w:rsidRPr="002E6747" w:rsidRDefault="00B87135" w:rsidP="002E6747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E6747">
        <w:rPr>
          <w:rFonts w:ascii="仿宋_GB2312" w:eastAsia="仿宋_GB2312" w:hint="eastAsia"/>
          <w:bCs/>
          <w:sz w:val="28"/>
          <w:szCs w:val="28"/>
        </w:rPr>
        <w:t xml:space="preserve">三、学院导班子成员定期听取分管条线工作汇报并做好相关记录，及时给予指导和协调，确保条线工作有序顺利开展。 </w:t>
      </w:r>
    </w:p>
    <w:p w:rsidR="00B87135" w:rsidRPr="002E6747" w:rsidRDefault="00B87135" w:rsidP="002E6747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E6747">
        <w:rPr>
          <w:rFonts w:ascii="仿宋_GB2312" w:eastAsia="仿宋_GB2312" w:hint="eastAsia"/>
          <w:bCs/>
          <w:sz w:val="28"/>
          <w:szCs w:val="28"/>
        </w:rPr>
        <w:t xml:space="preserve">四、走访各教研室和老师办公室。学院导班子成员每月需走访基层，了解各系、教研室工作开展情况及有待解决的问题，关心关爱教职员工，帮助他们解决实际问题。 </w:t>
      </w:r>
    </w:p>
    <w:p w:rsidR="00B87135" w:rsidRPr="002E6747" w:rsidRDefault="00B87135" w:rsidP="002E6747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E6747">
        <w:rPr>
          <w:rFonts w:ascii="仿宋_GB2312" w:eastAsia="仿宋_GB2312" w:hint="eastAsia"/>
          <w:bCs/>
          <w:sz w:val="28"/>
          <w:szCs w:val="28"/>
        </w:rPr>
        <w:t xml:space="preserve">五、每个季度听课 1 次。为真实掌握教师上课情况，学院导班子成员每个季度需听课 1 次，并给予相应指导，帮助教师分析问题，提升授课技能，提高授课质量。 </w:t>
      </w:r>
    </w:p>
    <w:p w:rsidR="00B87135" w:rsidRPr="002E6747" w:rsidRDefault="00B87135" w:rsidP="002E6747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E6747">
        <w:rPr>
          <w:rFonts w:ascii="仿宋_GB2312" w:eastAsia="仿宋_GB2312" w:hint="eastAsia"/>
          <w:bCs/>
          <w:sz w:val="28"/>
          <w:szCs w:val="28"/>
        </w:rPr>
        <w:t xml:space="preserve">六、每学期授课 1 次。为落实立德树人根本任务，强化思想政治教育，增强与师生联系，学院导班子成员每学期授课1次。 </w:t>
      </w:r>
    </w:p>
    <w:p w:rsidR="00B87135" w:rsidRDefault="00B87135" w:rsidP="002E6747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</w:pPr>
      <w:r w:rsidRPr="002E6747">
        <w:rPr>
          <w:rFonts w:ascii="仿宋_GB2312" w:eastAsia="仿宋_GB2312" w:hint="eastAsia"/>
          <w:bCs/>
          <w:sz w:val="28"/>
          <w:szCs w:val="28"/>
        </w:rPr>
        <w:t>七、每学年调研 1 次。为深化学校综合改革和育人质量迈上新台阶，学院导班子成员需坚持需求导向、问题导向、效果导向，聚焦学校和学院发展核心，每学年开展调查研究1次，形成有力举措，有效解决学校发展瓶颈问题。</w:t>
      </w:r>
    </w:p>
    <w:p w:rsidR="00B87135" w:rsidRDefault="00B87135">
      <w:pPr>
        <w:widowControl/>
        <w:ind w:firstLine="4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2E6747" w:rsidRDefault="002E6747" w:rsidP="002E6747">
      <w:pPr>
        <w:spacing w:line="560" w:lineRule="exact"/>
        <w:jc w:val="righ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中共上海电子信息职业技术学院委员会</w:t>
      </w:r>
    </w:p>
    <w:p w:rsidR="002E6747" w:rsidRDefault="002E6747" w:rsidP="002E6747">
      <w:pPr>
        <w:spacing w:line="560" w:lineRule="exact"/>
        <w:ind w:firstLineChars="1700" w:firstLine="4760"/>
        <w:jc w:val="righ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外语学院直属党支部委员会</w:t>
      </w:r>
    </w:p>
    <w:p w:rsidR="00B87135" w:rsidRDefault="002E6747" w:rsidP="002E6747">
      <w:pPr>
        <w:wordWrap w:val="0"/>
        <w:spacing w:line="560" w:lineRule="exact"/>
        <w:ind w:firstLineChars="1700" w:firstLine="4760"/>
        <w:jc w:val="right"/>
      </w:pPr>
      <w:r>
        <w:rPr>
          <w:rFonts w:ascii="仿宋_GB2312" w:eastAsia="仿宋_GB2312" w:hint="eastAsia"/>
          <w:bCs/>
          <w:sz w:val="28"/>
          <w:szCs w:val="28"/>
        </w:rPr>
        <w:t>20</w:t>
      </w:r>
      <w:r w:rsidR="00BB48E5">
        <w:rPr>
          <w:rFonts w:ascii="仿宋_GB2312" w:eastAsia="仿宋_GB2312" w:hint="eastAsia"/>
          <w:bCs/>
          <w:sz w:val="28"/>
          <w:szCs w:val="28"/>
        </w:rPr>
        <w:t>20</w:t>
      </w:r>
      <w:r>
        <w:rPr>
          <w:rFonts w:ascii="仿宋_GB2312" w:eastAsia="仿宋_GB2312" w:hint="eastAsia"/>
          <w:bCs/>
          <w:sz w:val="28"/>
          <w:szCs w:val="28"/>
        </w:rPr>
        <w:t>年</w:t>
      </w:r>
      <w:r w:rsidR="00BB48E5">
        <w:rPr>
          <w:rFonts w:ascii="仿宋_GB2312" w:eastAsia="仿宋_GB2312" w:hint="eastAsia"/>
          <w:bCs/>
          <w:sz w:val="28"/>
          <w:szCs w:val="28"/>
        </w:rPr>
        <w:t>11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 w:rsidR="00BB48E5">
        <w:rPr>
          <w:rFonts w:ascii="仿宋_GB2312" w:eastAsia="仿宋_GB2312" w:hint="eastAsia"/>
          <w:bCs/>
          <w:sz w:val="28"/>
          <w:szCs w:val="28"/>
        </w:rPr>
        <w:t>25</w:t>
      </w:r>
      <w:r>
        <w:rPr>
          <w:rFonts w:ascii="仿宋_GB2312" w:eastAsia="仿宋_GB2312" w:hint="eastAsia"/>
          <w:bCs/>
          <w:sz w:val="28"/>
          <w:szCs w:val="28"/>
        </w:rPr>
        <w:t>日 修订</w:t>
      </w:r>
    </w:p>
    <w:sectPr w:rsidR="00B87135" w:rsidSect="002E6747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75" w:rsidRDefault="006D5575" w:rsidP="00BB48E5">
      <w:r>
        <w:separator/>
      </w:r>
    </w:p>
  </w:endnote>
  <w:endnote w:type="continuationSeparator" w:id="0">
    <w:p w:rsidR="006D5575" w:rsidRDefault="006D5575" w:rsidP="00B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75" w:rsidRDefault="006D5575" w:rsidP="00BB48E5">
      <w:r>
        <w:separator/>
      </w:r>
    </w:p>
  </w:footnote>
  <w:footnote w:type="continuationSeparator" w:id="0">
    <w:p w:rsidR="006D5575" w:rsidRDefault="006D5575" w:rsidP="00BB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7"/>
    <w:rsid w:val="002964EE"/>
    <w:rsid w:val="002E6747"/>
    <w:rsid w:val="006D5575"/>
    <w:rsid w:val="00812745"/>
    <w:rsid w:val="00B87135"/>
    <w:rsid w:val="00BB48E5"/>
    <w:rsid w:val="023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48E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B4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B48E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48E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B4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B48E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dcterms:created xsi:type="dcterms:W3CDTF">2021-03-24T11:56:00Z</dcterms:created>
  <dcterms:modified xsi:type="dcterms:W3CDTF">2021-03-24T11:56:00Z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